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47D" w:rsidRPr="00FC6E37" w:rsidRDefault="00EA247D" w:rsidP="00EA247D">
      <w:pPr>
        <w:spacing w:after="0"/>
        <w:rPr>
          <w:b/>
          <w:sz w:val="36"/>
          <w:szCs w:val="36"/>
        </w:rPr>
      </w:pPr>
      <w:r w:rsidRPr="00FC6E37">
        <w:rPr>
          <w:b/>
          <w:sz w:val="36"/>
          <w:szCs w:val="36"/>
        </w:rPr>
        <w:t>Защита прав детей</w:t>
      </w:r>
    </w:p>
    <w:p w:rsidR="00EA247D" w:rsidRPr="00EA247D" w:rsidRDefault="00EA247D" w:rsidP="00EA247D">
      <w:pPr>
        <w:spacing w:after="0"/>
        <w:rPr>
          <w:sz w:val="28"/>
          <w:szCs w:val="28"/>
        </w:rPr>
      </w:pPr>
    </w:p>
    <w:p w:rsidR="00EA247D" w:rsidRPr="00FC6E37" w:rsidRDefault="00EA247D" w:rsidP="00EA247D">
      <w:pPr>
        <w:spacing w:after="0"/>
        <w:rPr>
          <w:sz w:val="28"/>
          <w:szCs w:val="28"/>
        </w:rPr>
      </w:pPr>
      <w:r w:rsidRPr="00EA247D">
        <w:rPr>
          <w:sz w:val="28"/>
          <w:szCs w:val="28"/>
        </w:rPr>
        <w:t xml:space="preserve"> </w:t>
      </w:r>
      <w:r w:rsidRPr="00EA247D">
        <w:rPr>
          <w:rFonts w:ascii="Times New Roman" w:hAnsi="Times New Roman" w:cs="Times New Roman"/>
          <w:b/>
          <w:sz w:val="28"/>
          <w:szCs w:val="28"/>
        </w:rPr>
        <w:t xml:space="preserve">Защита прав — особая проблема государства и общества в целом. Признание прав человека государством необходимо, чтобы любое государство взяло на себя обязательство обеспечить эти права в определенном объеме. </w:t>
      </w:r>
      <w:proofErr w:type="spellStart"/>
      <w:r w:rsidRPr="00EA247D">
        <w:rPr>
          <w:rFonts w:ascii="Times New Roman" w:hAnsi="Times New Roman" w:cs="Times New Roman"/>
          <w:b/>
          <w:sz w:val="28"/>
          <w:szCs w:val="28"/>
        </w:rPr>
        <w:t>Минимальностандарты</w:t>
      </w:r>
      <w:proofErr w:type="spellEnd"/>
      <w:r w:rsidRPr="00EA247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EA247D">
        <w:rPr>
          <w:rFonts w:ascii="Times New Roman" w:hAnsi="Times New Roman" w:cs="Times New Roman"/>
          <w:b/>
          <w:sz w:val="28"/>
          <w:szCs w:val="28"/>
        </w:rPr>
        <w:t>закреплены</w:t>
      </w:r>
      <w:proofErr w:type="gramEnd"/>
      <w:r w:rsidRPr="00EA247D">
        <w:rPr>
          <w:rFonts w:ascii="Times New Roman" w:hAnsi="Times New Roman" w:cs="Times New Roman"/>
          <w:b/>
          <w:sz w:val="28"/>
          <w:szCs w:val="28"/>
        </w:rPr>
        <w:t xml:space="preserve"> в Международном Билле о правах, составами частями которого являются: Всеобщая декларация прав человека(1948); Международный пакт об экономических, социальных и культурных правах (1966); Международный пакт о гражданских и политических правах (1966) и два факультативных протокола к ним.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A247D" w:rsidRPr="00EA247D" w:rsidRDefault="00EA247D" w:rsidP="00EA247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A247D" w:rsidRDefault="00EA247D" w:rsidP="00EA247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A247D">
        <w:rPr>
          <w:rFonts w:ascii="Times New Roman" w:hAnsi="Times New Roman" w:cs="Times New Roman"/>
          <w:b/>
          <w:sz w:val="28"/>
          <w:szCs w:val="28"/>
        </w:rPr>
        <w:t>Признание государством прав человека осуществляется закреплением их в конституциях государств. Осуществление прав человека есть одно из главных условий его духовного развития, психического и физического благополучия. Все права и свободы человека могут быть осуществлены и гарантированы только в гражданском обществе (Конституция РФ, ст. 1). И наоборот: осуществление прав человека — необходимое условие формирования гражданского общества и правового государства. Особое место в понимании прав человека занимают права ребенка. Дети — будущее нашей планеты. От степени их защищенности зависит успех формирования гражданского общества. С одной стороны, права ребенка есть права человека. Так, Конвенция о правах ребенка (1989) утверждает, что дети в государствах-участниках договоров пользуются правами наравне с взрослыми. Однако ребенок — это лицо, которому оказывается особое покровительство. В отношении ребенка государства — участники приняли на себя обязательство исходить из принципа, что осуществление прав ребенка не может зависеть от его физического и психического здоровья, национального и социального происхождения. В Декларации о правах ребенка (1959) упоминается о специальной охране ребенка «как до, гак и после рождения». Следовательно, содержание прав человека не может распространяться на ребенка автоматически, а должно быть скорректиров</w:t>
      </w:r>
      <w:r>
        <w:rPr>
          <w:rFonts w:ascii="Times New Roman" w:hAnsi="Times New Roman" w:cs="Times New Roman"/>
          <w:b/>
          <w:sz w:val="28"/>
          <w:szCs w:val="28"/>
        </w:rPr>
        <w:t xml:space="preserve">ано с учетом его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психико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- возраст</w:t>
      </w:r>
      <w:r w:rsidRPr="00EA247D">
        <w:rPr>
          <w:rFonts w:ascii="Times New Roman" w:hAnsi="Times New Roman" w:cs="Times New Roman"/>
          <w:b/>
          <w:sz w:val="28"/>
          <w:szCs w:val="28"/>
        </w:rPr>
        <w:t>ных особенностей.</w:t>
      </w:r>
    </w:p>
    <w:p w:rsidR="00EA247D" w:rsidRPr="00EA247D" w:rsidRDefault="00EA247D" w:rsidP="00EA247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A247D" w:rsidRDefault="00EA247D" w:rsidP="00EA247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A247D">
        <w:rPr>
          <w:rFonts w:ascii="Times New Roman" w:hAnsi="Times New Roman" w:cs="Times New Roman"/>
          <w:b/>
          <w:sz w:val="28"/>
          <w:szCs w:val="28"/>
        </w:rPr>
        <w:t xml:space="preserve">Прежде чем говорить о проблеме прав ребенка, необходимо дать </w:t>
      </w:r>
      <w:proofErr w:type="gramStart"/>
      <w:r w:rsidRPr="00EA247D">
        <w:rPr>
          <w:rFonts w:ascii="Times New Roman" w:hAnsi="Times New Roman" w:cs="Times New Roman"/>
          <w:b/>
          <w:sz w:val="28"/>
          <w:szCs w:val="28"/>
        </w:rPr>
        <w:t>оп­ределение</w:t>
      </w:r>
      <w:proofErr w:type="gramEnd"/>
      <w:r w:rsidRPr="00EA247D">
        <w:rPr>
          <w:rFonts w:ascii="Times New Roman" w:hAnsi="Times New Roman" w:cs="Times New Roman"/>
          <w:b/>
          <w:sz w:val="28"/>
          <w:szCs w:val="28"/>
        </w:rPr>
        <w:t xml:space="preserve"> понятию «ребенок». В Конвенции сказано, что «ребенком является каждое человеческое существо до достижения 18-летнего </w:t>
      </w:r>
      <w:proofErr w:type="gramStart"/>
      <w:r w:rsidRPr="00EA247D">
        <w:rPr>
          <w:rFonts w:ascii="Times New Roman" w:hAnsi="Times New Roman" w:cs="Times New Roman"/>
          <w:b/>
          <w:sz w:val="28"/>
          <w:szCs w:val="28"/>
        </w:rPr>
        <w:t>воз­раста</w:t>
      </w:r>
      <w:proofErr w:type="gramEnd"/>
      <w:r w:rsidRPr="00EA247D">
        <w:rPr>
          <w:rFonts w:ascii="Times New Roman" w:hAnsi="Times New Roman" w:cs="Times New Roman"/>
          <w:b/>
          <w:sz w:val="28"/>
          <w:szCs w:val="28"/>
        </w:rPr>
        <w:t xml:space="preserve">, если по закону, применимому к данному ребенку, он не </w:t>
      </w:r>
      <w:r w:rsidRPr="00EA247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достигает совершеннолетия ранее». Однако существуют разные подходы в понимании совершеннолетия. В ряде стран это связывается с периодом достижения половой зрелости. В других странах совершеннолетие наступает в 21 год. В Конвенции о правах ребенка встречаются только дна термина, относящихся к совершеннолетию ребенка, — «дети» и «ребенок», в то время как в </w:t>
      </w:r>
      <w:proofErr w:type="gramStart"/>
      <w:r w:rsidRPr="00EA247D">
        <w:rPr>
          <w:rFonts w:ascii="Times New Roman" w:hAnsi="Times New Roman" w:cs="Times New Roman"/>
          <w:b/>
          <w:sz w:val="28"/>
          <w:szCs w:val="28"/>
        </w:rPr>
        <w:t>наци­ональных</w:t>
      </w:r>
      <w:proofErr w:type="gramEnd"/>
      <w:r w:rsidRPr="00EA247D">
        <w:rPr>
          <w:rFonts w:ascii="Times New Roman" w:hAnsi="Times New Roman" w:cs="Times New Roman"/>
          <w:b/>
          <w:sz w:val="28"/>
          <w:szCs w:val="28"/>
        </w:rPr>
        <w:t xml:space="preserve"> законах государств участников используются различные термины в отношении лиц в определенных возрастных рамках: «дети» (до 12—15 лет), «молодежь», «юноши», «подростки» (старше 12—15 лет). Таким образом, данный документ не дает точного понятия совершеннолетия, намеренно оставляя эту задачу на решение государств-участников, что позволяет им самостоятельно решить этот вопрос в национальном законодательстве. В России с совершеннолетием связывается полная гражданская дееспособность, которая наступает с 18 лет. Неполная гражданская дееспособность раньше определялась с 15 лет, по новому Гражданскому кодексу РФ - с 14 лет. Дети 6— 14 лет имеют только элементы гражданской дееспособности. Полная уголовная ответственность наступает с 16 лет, досрочная — с 14 лет только по особо тяжким преступлениям.</w:t>
      </w:r>
    </w:p>
    <w:p w:rsidR="00EA247D" w:rsidRPr="00EA247D" w:rsidRDefault="00EA247D" w:rsidP="00EA247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A247D" w:rsidRDefault="00EA247D" w:rsidP="00EA247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A247D">
        <w:rPr>
          <w:rFonts w:ascii="Times New Roman" w:hAnsi="Times New Roman" w:cs="Times New Roman"/>
          <w:b/>
          <w:sz w:val="28"/>
          <w:szCs w:val="28"/>
        </w:rPr>
        <w:t>Осуществление прав ребенка проблема всех государств. Все права ребенка трудно осуществить в мирное время, но особенно сложно гарантировать их реализацию в период вооруженных конфликтов Ребенок в этом случае становится основной жертвой боевых действий. В условиях активизации деятельности террористических организаций проблемы обеспечение безопасности детей вызывают особую тревогу, так как они все чаще становятся объектами террористических актов, печальные события Беслана — тому свидетельство. Такие факты представляют собой грубейшее нарушение международного гуманитарного права.</w:t>
      </w:r>
    </w:p>
    <w:p w:rsidR="00EA247D" w:rsidRPr="00EA247D" w:rsidRDefault="00EA247D" w:rsidP="00EA247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A247D" w:rsidRPr="00EA247D" w:rsidRDefault="00EA247D" w:rsidP="00EA247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A247D">
        <w:rPr>
          <w:rFonts w:ascii="Times New Roman" w:hAnsi="Times New Roman" w:cs="Times New Roman"/>
          <w:b/>
          <w:sz w:val="28"/>
          <w:szCs w:val="28"/>
        </w:rPr>
        <w:t xml:space="preserve">Проблемы, связанные с защитой детства, постоянно находятся в центре внимания общества и государства, СМИ и правоохранительных органов, политологов и социологов, историков и юристов, теоретиков и практиков в нашей стране и за рубежом. Голод, болезни, детское рабство, наркомания, сексуальная и экономическая эксплуатация, физическое и психологическое насилие над детьми стали реалиями постсоветской России. Вопросы современного образования, физического и морального здоровья детей, уменьшения уровня </w:t>
      </w:r>
      <w:proofErr w:type="spellStart"/>
      <w:r w:rsidRPr="00EA247D">
        <w:rPr>
          <w:rFonts w:ascii="Times New Roman" w:hAnsi="Times New Roman" w:cs="Times New Roman"/>
          <w:b/>
          <w:sz w:val="28"/>
          <w:szCs w:val="28"/>
        </w:rPr>
        <w:t>девиантности</w:t>
      </w:r>
      <w:proofErr w:type="spellEnd"/>
      <w:r w:rsidRPr="00EA247D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Pr="00EA247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поведении несовершеннолетних, устранения беспризорности и безнадзорности детей, нарушений их законных прав приобретает в современной России характер </w:t>
      </w:r>
      <w:proofErr w:type="spellStart"/>
      <w:r w:rsidRPr="00EA247D">
        <w:rPr>
          <w:rFonts w:ascii="Times New Roman" w:hAnsi="Times New Roman" w:cs="Times New Roman"/>
          <w:b/>
          <w:sz w:val="28"/>
          <w:szCs w:val="28"/>
        </w:rPr>
        <w:t>обшенациональных</w:t>
      </w:r>
      <w:proofErr w:type="spellEnd"/>
      <w:r w:rsidRPr="00EA247D">
        <w:rPr>
          <w:rFonts w:ascii="Times New Roman" w:hAnsi="Times New Roman" w:cs="Times New Roman"/>
          <w:b/>
          <w:sz w:val="28"/>
          <w:szCs w:val="28"/>
        </w:rPr>
        <w:t xml:space="preserve"> проблем, требующих незамедлительного решения.</w:t>
      </w:r>
    </w:p>
    <w:p w:rsidR="00EA247D" w:rsidRPr="00EA247D" w:rsidRDefault="00EA247D" w:rsidP="00EA247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A247D">
        <w:rPr>
          <w:rFonts w:ascii="Times New Roman" w:hAnsi="Times New Roman" w:cs="Times New Roman"/>
          <w:b/>
          <w:sz w:val="28"/>
          <w:szCs w:val="28"/>
        </w:rPr>
        <w:t>Личные права ребенка выделены особо в нормативно-правовых законах и актах, а именно:</w:t>
      </w:r>
    </w:p>
    <w:p w:rsidR="00EA247D" w:rsidRPr="00EA247D" w:rsidRDefault="00EA247D" w:rsidP="00EA247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A247D">
        <w:rPr>
          <w:rFonts w:ascii="Times New Roman" w:hAnsi="Times New Roman" w:cs="Times New Roman"/>
          <w:b/>
          <w:sz w:val="28"/>
          <w:szCs w:val="28"/>
        </w:rPr>
        <w:t>—       право жить и воспитываться в семье предусмотрено в п. 2 ст. 54 Семейного кодекса РФ;</w:t>
      </w:r>
    </w:p>
    <w:p w:rsidR="00EA247D" w:rsidRPr="00EA247D" w:rsidRDefault="00EA247D" w:rsidP="00EA247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A247D">
        <w:rPr>
          <w:rFonts w:ascii="Times New Roman" w:hAnsi="Times New Roman" w:cs="Times New Roman"/>
          <w:b/>
          <w:sz w:val="28"/>
          <w:szCs w:val="28"/>
        </w:rPr>
        <w:t>—       право на общение с родителями, дедушкой, бабушкой, братьями, сестрами и другими родственниками определено ст. 55 Семейного кодекса РФ;</w:t>
      </w:r>
    </w:p>
    <w:p w:rsidR="00EA247D" w:rsidRPr="00EA247D" w:rsidRDefault="00EA247D" w:rsidP="00EA247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A247D">
        <w:rPr>
          <w:rFonts w:ascii="Times New Roman" w:hAnsi="Times New Roman" w:cs="Times New Roman"/>
          <w:b/>
          <w:sz w:val="28"/>
          <w:szCs w:val="28"/>
        </w:rPr>
        <w:t>—       право на защиту своих прав и законных интересов определяют ст. 56 Семейного кодекса РФ, ст. 121 — 123 Гражданского кодекса РФ;</w:t>
      </w:r>
    </w:p>
    <w:p w:rsidR="00EA247D" w:rsidRPr="00EA247D" w:rsidRDefault="00EA247D" w:rsidP="00EA247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A247D">
        <w:rPr>
          <w:rFonts w:ascii="Times New Roman" w:hAnsi="Times New Roman" w:cs="Times New Roman"/>
          <w:b/>
          <w:sz w:val="28"/>
          <w:szCs w:val="28"/>
        </w:rPr>
        <w:t>—       право выражать свое мнение определено ст. 57 Семейного кодекса РФ: ребенок с 10 лет имеет право выражать свое мнение в суде, с 14 лет участвовать в имущественных сделках;</w:t>
      </w:r>
    </w:p>
    <w:p w:rsidR="00EA247D" w:rsidRPr="00EA247D" w:rsidRDefault="00EA247D" w:rsidP="00EA247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A247D">
        <w:rPr>
          <w:rFonts w:ascii="Times New Roman" w:hAnsi="Times New Roman" w:cs="Times New Roman"/>
          <w:b/>
          <w:sz w:val="28"/>
          <w:szCs w:val="28"/>
        </w:rPr>
        <w:t xml:space="preserve">—           право на имя, отчество и фамилию предусмотрено ст. 58 Семейного кодекса РФ. Защита прав ребенка на образование предполагает выбор дошкольного образовательного учреждения по усмотрению родителей.             </w:t>
      </w:r>
    </w:p>
    <w:p w:rsidR="00EA247D" w:rsidRPr="00EA247D" w:rsidRDefault="00EA247D" w:rsidP="00EA247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A247D">
        <w:rPr>
          <w:rFonts w:ascii="Times New Roman" w:hAnsi="Times New Roman" w:cs="Times New Roman"/>
          <w:b/>
          <w:sz w:val="28"/>
          <w:szCs w:val="28"/>
        </w:rPr>
        <w:t xml:space="preserve">              Основные нарушения прав детей в образовательных учреждениях, как правило, следующие: отсутствие специальных медицинских групп и занятий на улице; несоблюдение санитарно-гигиенических норм при организации образовательного процесса; высокая оплата различных видов проведения </w:t>
      </w:r>
      <w:proofErr w:type="spellStart"/>
      <w:r w:rsidRPr="00EA247D">
        <w:rPr>
          <w:rFonts w:ascii="Times New Roman" w:hAnsi="Times New Roman" w:cs="Times New Roman"/>
          <w:b/>
          <w:sz w:val="28"/>
          <w:szCs w:val="28"/>
        </w:rPr>
        <w:t>досуга</w:t>
      </w:r>
      <w:proofErr w:type="gramStart"/>
      <w:r w:rsidRPr="00EA247D">
        <w:rPr>
          <w:rFonts w:ascii="Times New Roman" w:hAnsi="Times New Roman" w:cs="Times New Roman"/>
          <w:b/>
          <w:sz w:val="28"/>
          <w:szCs w:val="28"/>
        </w:rPr>
        <w:t>;о</w:t>
      </w:r>
      <w:proofErr w:type="gramEnd"/>
      <w:r w:rsidRPr="00EA247D">
        <w:rPr>
          <w:rFonts w:ascii="Times New Roman" w:hAnsi="Times New Roman" w:cs="Times New Roman"/>
          <w:b/>
          <w:sz w:val="28"/>
          <w:szCs w:val="28"/>
        </w:rPr>
        <w:t>граниченное</w:t>
      </w:r>
      <w:proofErr w:type="spellEnd"/>
      <w:r w:rsidRPr="00EA247D">
        <w:rPr>
          <w:rFonts w:ascii="Times New Roman" w:hAnsi="Times New Roman" w:cs="Times New Roman"/>
          <w:b/>
          <w:sz w:val="28"/>
          <w:szCs w:val="28"/>
        </w:rPr>
        <w:t xml:space="preserve"> количество в регионах (особенно — в сельской местности) театров, музеев и других культурных учреждении,</w:t>
      </w:r>
    </w:p>
    <w:p w:rsidR="00EA247D" w:rsidRPr="00EA247D" w:rsidRDefault="00EA247D" w:rsidP="00EA247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A247D">
        <w:rPr>
          <w:rFonts w:ascii="Times New Roman" w:hAnsi="Times New Roman" w:cs="Times New Roman"/>
          <w:b/>
          <w:sz w:val="28"/>
          <w:szCs w:val="28"/>
        </w:rPr>
        <w:t>—           отсутствие дифференциации в оплате услуг в учреждениях дополнительного и дошкольного образования;</w:t>
      </w:r>
    </w:p>
    <w:p w:rsidR="00EA247D" w:rsidRPr="00EA247D" w:rsidRDefault="00EA247D" w:rsidP="00EA247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A247D">
        <w:rPr>
          <w:rFonts w:ascii="Times New Roman" w:hAnsi="Times New Roman" w:cs="Times New Roman"/>
          <w:b/>
          <w:sz w:val="28"/>
          <w:szCs w:val="28"/>
        </w:rPr>
        <w:t>—           отсутствие профилактических мероприятий среди детей и родителей, направленных на сохранение здоровья ребенка. Права маленького гражданина страны можно объединить в три основные составляющие.</w:t>
      </w:r>
    </w:p>
    <w:p w:rsidR="00EA247D" w:rsidRPr="00EA247D" w:rsidRDefault="00EA247D" w:rsidP="00EA247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A247D">
        <w:rPr>
          <w:rFonts w:ascii="Times New Roman" w:hAnsi="Times New Roman" w:cs="Times New Roman"/>
          <w:b/>
          <w:sz w:val="28"/>
          <w:szCs w:val="28"/>
        </w:rPr>
        <w:t>1.Образование</w:t>
      </w:r>
    </w:p>
    <w:p w:rsidR="00EA247D" w:rsidRPr="00EA247D" w:rsidRDefault="00EA247D" w:rsidP="00EA247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A247D">
        <w:rPr>
          <w:rFonts w:ascii="Times New Roman" w:hAnsi="Times New Roman" w:cs="Times New Roman"/>
          <w:b/>
          <w:sz w:val="28"/>
          <w:szCs w:val="28"/>
        </w:rPr>
        <w:t>*               Конституция РФ, ст. 43</w:t>
      </w:r>
    </w:p>
    <w:p w:rsidR="00EA247D" w:rsidRPr="00EA247D" w:rsidRDefault="00EA247D" w:rsidP="00EA247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A247D">
        <w:rPr>
          <w:rFonts w:ascii="Times New Roman" w:hAnsi="Times New Roman" w:cs="Times New Roman"/>
          <w:b/>
          <w:sz w:val="28"/>
          <w:szCs w:val="28"/>
        </w:rPr>
        <w:t>*            Всеобщая декларация прав человека, ст. 26</w:t>
      </w:r>
    </w:p>
    <w:p w:rsidR="00EA247D" w:rsidRPr="00EA247D" w:rsidRDefault="00EA247D" w:rsidP="00EA247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A247D">
        <w:rPr>
          <w:rFonts w:ascii="Times New Roman" w:hAnsi="Times New Roman" w:cs="Times New Roman"/>
          <w:b/>
          <w:sz w:val="28"/>
          <w:szCs w:val="28"/>
        </w:rPr>
        <w:t>*            Международный пакт об экономических, социальных правах, ст. 13</w:t>
      </w:r>
    </w:p>
    <w:p w:rsidR="00EA247D" w:rsidRPr="00EA247D" w:rsidRDefault="00EA247D" w:rsidP="00EA247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A247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*            Закон «Об образовании» (с изменениями, внесенными в </w:t>
      </w:r>
      <w:proofErr w:type="gramStart"/>
      <w:r w:rsidRPr="00EA247D">
        <w:rPr>
          <w:rFonts w:ascii="Times New Roman" w:hAnsi="Times New Roman" w:cs="Times New Roman"/>
          <w:b/>
          <w:sz w:val="28"/>
          <w:szCs w:val="28"/>
        </w:rPr>
        <w:t>Феде­ральный</w:t>
      </w:r>
      <w:proofErr w:type="gramEnd"/>
      <w:r w:rsidRPr="00EA247D">
        <w:rPr>
          <w:rFonts w:ascii="Times New Roman" w:hAnsi="Times New Roman" w:cs="Times New Roman"/>
          <w:b/>
          <w:sz w:val="28"/>
          <w:szCs w:val="28"/>
        </w:rPr>
        <w:t xml:space="preserve"> закон от 30. 12. 2001 г.)</w:t>
      </w:r>
    </w:p>
    <w:p w:rsidR="00EA247D" w:rsidRPr="00EA247D" w:rsidRDefault="00EA247D" w:rsidP="00EA247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A247D">
        <w:rPr>
          <w:rFonts w:ascii="Times New Roman" w:hAnsi="Times New Roman" w:cs="Times New Roman"/>
          <w:b/>
          <w:sz w:val="28"/>
          <w:szCs w:val="28"/>
        </w:rPr>
        <w:t>2.Жить и воспитываться в  семье</w:t>
      </w:r>
    </w:p>
    <w:p w:rsidR="00EA247D" w:rsidRPr="00EA247D" w:rsidRDefault="00EA247D" w:rsidP="00EA247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A247D">
        <w:rPr>
          <w:rFonts w:ascii="Times New Roman" w:hAnsi="Times New Roman" w:cs="Times New Roman"/>
          <w:b/>
          <w:sz w:val="28"/>
          <w:szCs w:val="28"/>
        </w:rPr>
        <w:t>*            Знать своих родителей</w:t>
      </w:r>
    </w:p>
    <w:p w:rsidR="00EA247D" w:rsidRPr="00EA247D" w:rsidRDefault="00EA247D" w:rsidP="00EA247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A247D">
        <w:rPr>
          <w:rFonts w:ascii="Times New Roman" w:hAnsi="Times New Roman" w:cs="Times New Roman"/>
          <w:b/>
          <w:sz w:val="28"/>
          <w:szCs w:val="28"/>
        </w:rPr>
        <w:t>*            Родительскую заботу</w:t>
      </w:r>
    </w:p>
    <w:p w:rsidR="00EA247D" w:rsidRPr="00EA247D" w:rsidRDefault="00EA247D" w:rsidP="00EA247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A247D">
        <w:rPr>
          <w:rFonts w:ascii="Times New Roman" w:hAnsi="Times New Roman" w:cs="Times New Roman"/>
          <w:b/>
          <w:sz w:val="28"/>
          <w:szCs w:val="28"/>
        </w:rPr>
        <w:t>*            Совместно проживать с родителями</w:t>
      </w:r>
    </w:p>
    <w:p w:rsidR="00EA247D" w:rsidRPr="00EA247D" w:rsidRDefault="00EA247D" w:rsidP="00EA247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A247D">
        <w:rPr>
          <w:rFonts w:ascii="Times New Roman" w:hAnsi="Times New Roman" w:cs="Times New Roman"/>
          <w:b/>
          <w:sz w:val="28"/>
          <w:szCs w:val="28"/>
        </w:rPr>
        <w:t>*            Право на воспитание своими родителями, обеспечение интересов ребенка, его всестороннего развития и уважение человеческого мнения.</w:t>
      </w:r>
    </w:p>
    <w:p w:rsidR="00EA247D" w:rsidRPr="00EA247D" w:rsidRDefault="00EA247D" w:rsidP="00EA247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A247D">
        <w:rPr>
          <w:rFonts w:ascii="Times New Roman" w:hAnsi="Times New Roman" w:cs="Times New Roman"/>
          <w:b/>
          <w:sz w:val="28"/>
          <w:szCs w:val="28"/>
        </w:rPr>
        <w:t>3. Имущественные права</w:t>
      </w:r>
    </w:p>
    <w:p w:rsidR="00EA247D" w:rsidRPr="00EA247D" w:rsidRDefault="00EA247D" w:rsidP="00EA247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A247D">
        <w:rPr>
          <w:rFonts w:ascii="Times New Roman" w:hAnsi="Times New Roman" w:cs="Times New Roman"/>
          <w:b/>
          <w:sz w:val="28"/>
          <w:szCs w:val="28"/>
        </w:rPr>
        <w:t>*            Получение содержания от родителей</w:t>
      </w:r>
    </w:p>
    <w:p w:rsidR="00EA247D" w:rsidRPr="00EA247D" w:rsidRDefault="00EA247D" w:rsidP="00EA247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A247D">
        <w:rPr>
          <w:rFonts w:ascii="Times New Roman" w:hAnsi="Times New Roman" w:cs="Times New Roman"/>
          <w:b/>
          <w:sz w:val="28"/>
          <w:szCs w:val="28"/>
        </w:rPr>
        <w:t>*            Собственность</w:t>
      </w:r>
    </w:p>
    <w:p w:rsidR="00EA247D" w:rsidRPr="00EA247D" w:rsidRDefault="00EA247D" w:rsidP="00EA247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A247D">
        <w:rPr>
          <w:rFonts w:ascii="Times New Roman" w:hAnsi="Times New Roman" w:cs="Times New Roman"/>
          <w:b/>
          <w:sz w:val="28"/>
          <w:szCs w:val="28"/>
        </w:rPr>
        <w:t>—          Полученные им доходы</w:t>
      </w:r>
    </w:p>
    <w:p w:rsidR="00EA247D" w:rsidRPr="00EA247D" w:rsidRDefault="00EA247D" w:rsidP="00EA247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A247D">
        <w:rPr>
          <w:rFonts w:ascii="Times New Roman" w:hAnsi="Times New Roman" w:cs="Times New Roman"/>
          <w:b/>
          <w:sz w:val="28"/>
          <w:szCs w:val="28"/>
        </w:rPr>
        <w:t>—          Дарственное имущество</w:t>
      </w:r>
    </w:p>
    <w:p w:rsidR="00EA247D" w:rsidRPr="00EA247D" w:rsidRDefault="00EA247D" w:rsidP="00EA247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A247D">
        <w:rPr>
          <w:rFonts w:ascii="Times New Roman" w:hAnsi="Times New Roman" w:cs="Times New Roman"/>
          <w:b/>
          <w:sz w:val="28"/>
          <w:szCs w:val="28"/>
        </w:rPr>
        <w:t>—   Любое имущество, приобретенное на средство ребенка.</w:t>
      </w:r>
    </w:p>
    <w:p w:rsidR="00EA247D" w:rsidRPr="00EA247D" w:rsidRDefault="00EA247D" w:rsidP="00EA247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A247D">
        <w:rPr>
          <w:rFonts w:ascii="Times New Roman" w:hAnsi="Times New Roman" w:cs="Times New Roman"/>
          <w:b/>
          <w:sz w:val="28"/>
          <w:szCs w:val="28"/>
        </w:rPr>
        <w:t>*            Суммы (алименты, пенсии, пособия и т.д.)</w:t>
      </w:r>
    </w:p>
    <w:p w:rsidR="00D239E7" w:rsidRPr="00EA247D" w:rsidRDefault="00EA247D" w:rsidP="00EA247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A247D">
        <w:rPr>
          <w:rFonts w:ascii="Times New Roman" w:hAnsi="Times New Roman" w:cs="Times New Roman"/>
          <w:b/>
          <w:sz w:val="28"/>
          <w:szCs w:val="28"/>
        </w:rPr>
        <w:t xml:space="preserve">В целом семья, как и прежде, остается одним из основных институтов социализации подрастающего поколения, воздействующих на формирование норм и ценностей, образцов и стереотипов поведения ребенка. Однако это влияние носит сложный и опосредованный характер.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A247D">
        <w:rPr>
          <w:rFonts w:ascii="Times New Roman" w:hAnsi="Times New Roman" w:cs="Times New Roman"/>
          <w:b/>
          <w:sz w:val="28"/>
          <w:szCs w:val="28"/>
        </w:rPr>
        <w:t xml:space="preserve"> Процесс социализации в семье усугубляется всем комплексом социально-политических, социально-экономических и духовных проблем, с которыми сталкивается современная семья. Защита прав и законных интересов детей должна начинаться с ознакомления родителей с нормативно-правовыми документами, основными правами и обязанностями самой семьи.</w:t>
      </w:r>
    </w:p>
    <w:p w:rsidR="00EA247D" w:rsidRPr="00EA247D" w:rsidRDefault="00EA247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EA247D" w:rsidRPr="00EA247D" w:rsidSect="00D239E7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A247D"/>
    <w:rsid w:val="00D239E7"/>
    <w:rsid w:val="00EA247D"/>
    <w:rsid w:val="00FC6E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9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1150</Words>
  <Characters>6559</Characters>
  <Application>Microsoft Office Word</Application>
  <DocSecurity>0</DocSecurity>
  <Lines>54</Lines>
  <Paragraphs>15</Paragraphs>
  <ScaleCrop>false</ScaleCrop>
  <Company/>
  <LinksUpToDate>false</LinksUpToDate>
  <CharactersWithSpaces>7694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2014-02-01T11:32:00Z</dcterms:created>
  <dcterms:modified xsi:type="dcterms:W3CDTF">2014-02-01T11:47:00Z</dcterms:modified>
</cp:coreProperties>
</file>